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FE" w:rsidRDefault="00C44C6E" w:rsidP="00612DFE">
      <w:pPr>
        <w:spacing w:after="0" w:line="240" w:lineRule="auto"/>
        <w:ind w:firstLine="315"/>
        <w:rPr>
          <w:rFonts w:ascii="Old English Text MT" w:eastAsia="Times New Roman" w:hAnsi="Old English Text MT"/>
          <w:sz w:val="24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5765165</wp:posOffset>
            </wp:positionH>
            <wp:positionV relativeFrom="paragraph">
              <wp:posOffset>121920</wp:posOffset>
            </wp:positionV>
            <wp:extent cx="928370" cy="1057275"/>
            <wp:effectExtent l="38100" t="0" r="24130" b="314325"/>
            <wp:wrapTight wrapText="bothSides">
              <wp:wrapPolygon edited="0">
                <wp:start x="0" y="0"/>
                <wp:lineTo x="-886" y="28022"/>
                <wp:lineTo x="22161" y="28022"/>
                <wp:lineTo x="22161" y="6227"/>
                <wp:lineTo x="21718" y="389"/>
                <wp:lineTo x="21718" y="0"/>
                <wp:lineTo x="0" y="0"/>
              </wp:wrapPolygon>
            </wp:wrapTight>
            <wp:docPr id="19" name="Obrázek 3" descr="medzev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zev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1057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B00CC4" w:rsidRPr="00B00CC4">
        <w:rPr>
          <w:noProof/>
          <w:lang w:eastAsia="sk-SK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09pt;margin-top:-8.55pt;width:388.25pt;height:562.5pt;z-index:-251661312;mso-position-horizontal-relative:text;mso-position-vertical-relative:text">
            <v:textbox style="mso-next-textbox:#_x0000_s1026">
              <w:txbxContent>
                <w:p w:rsidR="003E2383" w:rsidRDefault="003E2383" w:rsidP="003E2383">
                  <w:pPr>
                    <w:jc w:val="center"/>
                    <w:rPr>
                      <w:noProof/>
                      <w:lang w:eastAsia="sk-SK"/>
                    </w:rPr>
                  </w:pPr>
                  <w:r>
                    <w:rPr>
                      <w:noProof/>
                      <w:lang w:eastAsia="sk-SK"/>
                    </w:rPr>
                    <w:t xml:space="preserve">                                              </w:t>
                  </w:r>
                  <w:r w:rsidR="003F0151">
                    <w:rPr>
                      <w:noProof/>
                      <w:lang w:eastAsia="sk-SK"/>
                    </w:rPr>
                    <w:drawing>
                      <wp:inline distT="0" distB="0" distL="0" distR="0">
                        <wp:extent cx="1191895" cy="1191895"/>
                        <wp:effectExtent l="19050" t="0" r="8255" b="0"/>
                        <wp:docPr id="1" name="Obrázok 1" descr="C:\Users\Peter Paľa\Documents\HamPol\BK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ok 1" descr="C:\Users\Peter Paľa\Documents\HamPol\BK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1895" cy="1191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sk-SK"/>
                    </w:rPr>
                    <w:t xml:space="preserve">             </w:t>
                  </w:r>
                  <w:r w:rsidR="003F0151">
                    <w:rPr>
                      <w:noProof/>
                      <w:lang w:eastAsia="sk-SK"/>
                    </w:rPr>
                    <w:drawing>
                      <wp:inline distT="0" distB="0" distL="0" distR="0">
                        <wp:extent cx="880745" cy="1313815"/>
                        <wp:effectExtent l="19050" t="0" r="0" b="0"/>
                        <wp:docPr id="2" name="Obrázo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745" cy="13138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317C2" w:rsidRDefault="00B317C2" w:rsidP="0093065C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:rsidR="00D1608B" w:rsidRPr="00E12AF5" w:rsidRDefault="00B317C2" w:rsidP="00D1608B">
                  <w:pPr>
                    <w:jc w:val="center"/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</w:pPr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Bežecký klub </w:t>
                  </w:r>
                  <w:proofErr w:type="spellStart"/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Spartak</w:t>
                  </w:r>
                  <w:proofErr w:type="spellEnd"/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 </w:t>
                  </w:r>
                  <w:r w:rsidR="0093065C"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Medzev</w:t>
                  </w:r>
                  <w:r w:rsidR="00D1608B"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 </w:t>
                  </w:r>
                </w:p>
                <w:p w:rsidR="0093065C" w:rsidRPr="00E12AF5" w:rsidRDefault="0093065C" w:rsidP="00D1608B">
                  <w:pPr>
                    <w:jc w:val="center"/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</w:pPr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v spolupráci s</w:t>
                  </w:r>
                  <w:r w:rsidR="00B317C2"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 mestom Medzev a </w:t>
                  </w:r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obcou Štós</w:t>
                  </w:r>
                  <w:r w:rsidR="00D1608B"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 </w:t>
                  </w:r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Vás pozýva</w:t>
                  </w:r>
                  <w:r w:rsidR="00D1608B"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>jú</w:t>
                  </w:r>
                  <w:r w:rsidRPr="00E12AF5">
                    <w:rPr>
                      <w:rFonts w:ascii="Agency FB" w:hAnsi="Agency FB"/>
                      <w:b/>
                      <w:color w:val="8DB3E2" w:themeColor="text2" w:themeTint="66"/>
                      <w:sz w:val="24"/>
                      <w:szCs w:val="24"/>
                    </w:rPr>
                    <w:t xml:space="preserve"> na</w:t>
                  </w:r>
                </w:p>
                <w:p w:rsidR="009636BD" w:rsidRDefault="009636BD" w:rsidP="00B317C2">
                  <w:pPr>
                    <w:jc w:val="center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</w:p>
                <w:p w:rsidR="00E84BF5" w:rsidRPr="000F5CC5" w:rsidRDefault="00D90243" w:rsidP="00B317C2">
                  <w:pPr>
                    <w:jc w:val="center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11</w:t>
                  </w:r>
                  <w:r w:rsidR="00E84BF5" w:rsidRPr="000F5CC5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. ročník</w:t>
                  </w:r>
                </w:p>
                <w:p w:rsidR="00E84BF5" w:rsidRPr="000F5CC5" w:rsidRDefault="00E84BF5" w:rsidP="0093065C">
                  <w:pPr>
                    <w:jc w:val="center"/>
                    <w:rPr>
                      <w:rFonts w:ascii="Eras Medium ITC" w:hAnsi="Eras Medium ITC"/>
                      <w:b/>
                      <w:sz w:val="72"/>
                    </w:rPr>
                  </w:pPr>
                  <w:proofErr w:type="spellStart"/>
                  <w:r w:rsidRPr="000F5CC5">
                    <w:rPr>
                      <w:rFonts w:ascii="Eras Medium ITC" w:hAnsi="Eras Medium ITC"/>
                      <w:b/>
                      <w:sz w:val="72"/>
                    </w:rPr>
                    <w:t>Hámorníckeho</w:t>
                  </w:r>
                  <w:proofErr w:type="spellEnd"/>
                  <w:r w:rsidRPr="000F5CC5">
                    <w:rPr>
                      <w:rFonts w:ascii="Eras Medium ITC" w:hAnsi="Eras Medium ITC"/>
                      <w:b/>
                      <w:sz w:val="72"/>
                    </w:rPr>
                    <w:t xml:space="preserve"> </w:t>
                  </w:r>
                </w:p>
                <w:p w:rsidR="00E84BF5" w:rsidRPr="000F5CC5" w:rsidRDefault="0015062B" w:rsidP="0093065C">
                  <w:pPr>
                    <w:jc w:val="center"/>
                    <w:rPr>
                      <w:rFonts w:ascii="Eras Medium ITC" w:hAnsi="Eras Medium ITC"/>
                      <w:b/>
                      <w:sz w:val="72"/>
                    </w:rPr>
                  </w:pPr>
                  <w:r w:rsidRPr="000F5CC5">
                    <w:rPr>
                      <w:rFonts w:ascii="Eras Medium ITC" w:hAnsi="Eras Medium ITC"/>
                      <w:b/>
                      <w:sz w:val="72"/>
                    </w:rPr>
                    <w:t>polmaratónu</w:t>
                  </w:r>
                </w:p>
                <w:p w:rsidR="000F5CC5" w:rsidRPr="000F5CC5" w:rsidRDefault="000F5CC5" w:rsidP="0093065C">
                  <w:pPr>
                    <w:jc w:val="center"/>
                    <w:rPr>
                      <w:rFonts w:ascii="Eras Medium ITC" w:hAnsi="Eras Medium ITC"/>
                      <w:sz w:val="72"/>
                    </w:rPr>
                  </w:pPr>
                </w:p>
                <w:p w:rsidR="0015062B" w:rsidRPr="00E12AF5" w:rsidRDefault="00D90243" w:rsidP="0093065C">
                  <w:pPr>
                    <w:jc w:val="center"/>
                    <w:rPr>
                      <w:rFonts w:ascii="Eras Medium ITC" w:hAnsi="Eras Medium ITC"/>
                      <w:b/>
                      <w:color w:val="548DD4" w:themeColor="text2" w:themeTint="99"/>
                      <w:sz w:val="40"/>
                      <w:szCs w:val="40"/>
                    </w:rPr>
                  </w:pPr>
                  <w:r>
                    <w:rPr>
                      <w:rFonts w:ascii="Eras Medium ITC" w:hAnsi="Eras Medium ITC"/>
                      <w:b/>
                      <w:color w:val="548DD4" w:themeColor="text2" w:themeTint="99"/>
                      <w:sz w:val="40"/>
                      <w:szCs w:val="40"/>
                    </w:rPr>
                    <w:t>13</w:t>
                  </w:r>
                  <w:r w:rsidR="0015062B" w:rsidRPr="00E12AF5">
                    <w:rPr>
                      <w:rFonts w:ascii="Eras Medium ITC" w:hAnsi="Eras Medium ITC"/>
                      <w:b/>
                      <w:color w:val="548DD4" w:themeColor="text2" w:themeTint="99"/>
                      <w:sz w:val="40"/>
                      <w:szCs w:val="40"/>
                    </w:rPr>
                    <w:t>.júl 201</w:t>
                  </w:r>
                  <w:r>
                    <w:rPr>
                      <w:rFonts w:ascii="Eras Medium ITC" w:hAnsi="Eras Medium ITC"/>
                      <w:b/>
                      <w:color w:val="548DD4" w:themeColor="text2" w:themeTint="99"/>
                      <w:sz w:val="40"/>
                      <w:szCs w:val="40"/>
                    </w:rPr>
                    <w:t>3</w:t>
                  </w:r>
                </w:p>
                <w:p w:rsidR="00EE4A77" w:rsidRDefault="00EE4A77"/>
                <w:p w:rsidR="0093065C" w:rsidRDefault="0093065C">
                  <w:r>
                    <w:tab/>
                  </w:r>
                  <w:r>
                    <w:tab/>
                  </w:r>
                </w:p>
                <w:p w:rsidR="00EE4A77" w:rsidRDefault="00EE4A77"/>
                <w:p w:rsidR="00DB0BDA" w:rsidRDefault="00DB0BDA"/>
                <w:p w:rsidR="00DB0BDA" w:rsidRDefault="00DB0BDA"/>
                <w:p w:rsidR="00DB0BDA" w:rsidRDefault="00DB0BDA"/>
                <w:p w:rsidR="00DB0BDA" w:rsidRDefault="00DB0BDA">
                  <w:r>
                    <w:t>Ň</w:t>
                  </w:r>
                </w:p>
                <w:p w:rsidR="00DB0BDA" w:rsidRDefault="00DB0BDA"/>
                <w:p w:rsidR="00DB0BDA" w:rsidRDefault="00DB0BDA"/>
                <w:p w:rsidR="00DB0BDA" w:rsidRDefault="00DB0BDA"/>
                <w:p w:rsidR="00DB0BDA" w:rsidRDefault="00DB0BDA"/>
                <w:p w:rsidR="00DB0BDA" w:rsidRDefault="00DB0BDA"/>
                <w:p w:rsidR="00DB0BDA" w:rsidRDefault="00DB0BDA"/>
                <w:p w:rsidR="00DB0BDA" w:rsidRDefault="00DB0BDA"/>
              </w:txbxContent>
            </v:textbox>
          </v:shape>
        </w:pict>
      </w:r>
      <w:r w:rsidR="00B00CC4" w:rsidRPr="00B00CC4">
        <w:rPr>
          <w:noProof/>
          <w:lang w:eastAsia="sk-SK"/>
        </w:rPr>
        <w:pict>
          <v:shape id="_x0000_s1044" type="#_x0000_t176" style="position:absolute;left:0;text-align:left;margin-left:-6.2pt;margin-top:-5.9pt;width:389.25pt;height:559.85pt;z-index:-251656192;mso-position-horizontal-relative:text;mso-position-vertical-relative:text"/>
        </w:pic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Fonts w:ascii="Old English Text MT" w:eastAsia="Times New Roman" w:hAnsi="Old English Text MT"/>
          <w:color w:val="E36C0A" w:themeColor="accent6" w:themeShade="BF"/>
          <w:sz w:val="24"/>
          <w:szCs w:val="32"/>
        </w:rPr>
        <w:t xml:space="preserve">   </w:t>
      </w:r>
      <w:r w:rsidRPr="009154AD">
        <w:rPr>
          <w:rStyle w:val="Jemnzvraznenie"/>
          <w:color w:val="E36C0A" w:themeColor="accent6" w:themeShade="BF"/>
        </w:rPr>
        <w:t>Tam v krásnom hlbokom údolí,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kde mnoho prameňov šumí,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tam, kde vyviera riečka Bodva, 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kde počuť prekrásny spev vtákov 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a ešte aj dnes 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v skorých ranných hodinách 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ozýva sa klepot stáročných hámrov, </w:t>
      </w:r>
    </w:p>
    <w:p w:rsidR="00612DFE" w:rsidRPr="009154AD" w:rsidRDefault="00612DFE" w:rsidP="00612DFE">
      <w:pPr>
        <w:spacing w:after="0" w:line="240" w:lineRule="auto"/>
        <w:rPr>
          <w:rStyle w:val="Jemnzvraznenie"/>
          <w:color w:val="E36C0A" w:themeColor="accent6" w:themeShade="BF"/>
        </w:rPr>
      </w:pPr>
      <w:r w:rsidRPr="009154AD">
        <w:rPr>
          <w:rStyle w:val="Jemnzvraznenie"/>
          <w:color w:val="E36C0A" w:themeColor="accent6" w:themeShade="BF"/>
        </w:rPr>
        <w:t xml:space="preserve">   tam leží mestečko Medzev.</w:t>
      </w:r>
    </w:p>
    <w:p w:rsidR="00612DFE" w:rsidRPr="0049366E" w:rsidRDefault="00612DFE" w:rsidP="00612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2"/>
        </w:rPr>
      </w:pPr>
    </w:p>
    <w:p w:rsidR="00612DFE" w:rsidRPr="0049366E" w:rsidRDefault="00612DFE" w:rsidP="00612DFE">
      <w:pPr>
        <w:spacing w:after="0" w:line="240" w:lineRule="auto"/>
        <w:rPr>
          <w:rFonts w:ascii="Times New Roman" w:eastAsia="Times New Roman" w:hAnsi="Times New Roman"/>
          <w:sz w:val="24"/>
          <w:szCs w:val="32"/>
        </w:rPr>
      </w:pPr>
      <w:r w:rsidRPr="0049366E">
        <w:rPr>
          <w:rFonts w:ascii="Times New Roman" w:eastAsia="Times New Roman" w:hAnsi="Times New Roman"/>
          <w:sz w:val="24"/>
          <w:szCs w:val="32"/>
        </w:rPr>
        <w:t xml:space="preserve">           </w:t>
      </w:r>
      <w:r>
        <w:rPr>
          <w:rFonts w:ascii="Times New Roman" w:eastAsia="Times New Roman" w:hAnsi="Times New Roman"/>
          <w:noProof/>
          <w:sz w:val="24"/>
          <w:szCs w:val="32"/>
          <w:lang w:eastAsia="sk-SK"/>
        </w:rPr>
        <w:drawing>
          <wp:inline distT="0" distB="0" distL="0" distR="0">
            <wp:extent cx="1903095" cy="1273175"/>
            <wp:effectExtent l="19050" t="0" r="1905" b="0"/>
            <wp:docPr id="5" name="Obrázek 7" descr="kosto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o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127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2DFE" w:rsidRPr="0049366E" w:rsidRDefault="00612DFE" w:rsidP="00612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2"/>
        </w:rPr>
      </w:pPr>
    </w:p>
    <w:p w:rsidR="00612DFE" w:rsidRPr="0049366E" w:rsidRDefault="00D90243" w:rsidP="00612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32"/>
        </w:rPr>
      </w:pPr>
      <w:r>
        <w:rPr>
          <w:rFonts w:ascii="Times New Roman" w:eastAsia="Times New Roman" w:hAnsi="Times New Roman"/>
          <w:b/>
          <w:sz w:val="36"/>
          <w:szCs w:val="32"/>
        </w:rPr>
        <w:t>Dňa 13</w:t>
      </w:r>
      <w:r w:rsidR="00612DFE">
        <w:rPr>
          <w:rFonts w:ascii="Times New Roman" w:eastAsia="Times New Roman" w:hAnsi="Times New Roman"/>
          <w:b/>
          <w:sz w:val="36"/>
          <w:szCs w:val="32"/>
        </w:rPr>
        <w:t>.</w:t>
      </w:r>
      <w:r w:rsidR="00612DFE" w:rsidRPr="0049366E">
        <w:rPr>
          <w:rFonts w:ascii="Times New Roman" w:eastAsia="Times New Roman" w:hAnsi="Times New Roman"/>
          <w:b/>
          <w:sz w:val="36"/>
          <w:szCs w:val="32"/>
        </w:rPr>
        <w:t>júla 201</w:t>
      </w:r>
      <w:r>
        <w:rPr>
          <w:rFonts w:ascii="Times New Roman" w:eastAsia="Times New Roman" w:hAnsi="Times New Roman"/>
          <w:b/>
          <w:sz w:val="36"/>
          <w:szCs w:val="32"/>
        </w:rPr>
        <w:t>3</w:t>
      </w:r>
      <w:r w:rsidR="00612DFE" w:rsidRPr="0049366E">
        <w:rPr>
          <w:rFonts w:ascii="Times New Roman" w:eastAsia="Times New Roman" w:hAnsi="Times New Roman"/>
          <w:b/>
          <w:sz w:val="36"/>
          <w:szCs w:val="32"/>
        </w:rPr>
        <w:t xml:space="preserve">    </w:t>
      </w:r>
      <w:r w:rsidR="00612DFE">
        <w:rPr>
          <w:rFonts w:ascii="Times New Roman" w:eastAsia="Times New Roman" w:hAnsi="Times New Roman"/>
          <w:noProof/>
          <w:sz w:val="24"/>
          <w:szCs w:val="32"/>
          <w:lang w:eastAsia="sk-SK"/>
        </w:rPr>
        <w:drawing>
          <wp:inline distT="0" distB="0" distL="0" distR="0">
            <wp:extent cx="1706880" cy="1273175"/>
            <wp:effectExtent l="19050" t="0" r="7620" b="0"/>
            <wp:docPr id="6" name="Obrázek 6" descr="hamo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or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27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12DFE" w:rsidRPr="0049366E">
        <w:rPr>
          <w:rFonts w:ascii="Times New Roman" w:eastAsia="Times New Roman" w:hAnsi="Times New Roman"/>
          <w:b/>
          <w:sz w:val="36"/>
          <w:szCs w:val="32"/>
        </w:rPr>
        <w:t xml:space="preserve">  </w:t>
      </w:r>
    </w:p>
    <w:p w:rsidR="00612DFE" w:rsidRPr="0049366E" w:rsidRDefault="00612DFE" w:rsidP="00612D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12DFE" w:rsidRPr="0049366E" w:rsidRDefault="00612DFE" w:rsidP="00612D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9366E">
        <w:rPr>
          <w:rFonts w:ascii="Times New Roman" w:eastAsia="Times New Roman" w:hAnsi="Times New Roman"/>
          <w:b/>
          <w:sz w:val="32"/>
          <w:szCs w:val="32"/>
        </w:rPr>
        <w:t>Vás srdečne pozývame krátko na</w:t>
      </w:r>
      <w:r>
        <w:rPr>
          <w:rFonts w:ascii="Times New Roman" w:eastAsia="Times New Roman" w:hAnsi="Times New Roman"/>
          <w:b/>
          <w:sz w:val="32"/>
          <w:szCs w:val="32"/>
        </w:rPr>
        <w:t>r</w:t>
      </w:r>
      <w:r w:rsidR="00D90243">
        <w:rPr>
          <w:rFonts w:ascii="Times New Roman" w:eastAsia="Times New Roman" w:hAnsi="Times New Roman"/>
          <w:b/>
          <w:sz w:val="32"/>
          <w:szCs w:val="32"/>
        </w:rPr>
        <w:t>ušiť túto krásu prírody počas 11</w:t>
      </w:r>
      <w:r w:rsidRPr="0049366E">
        <w:rPr>
          <w:rFonts w:ascii="Times New Roman" w:eastAsia="Times New Roman" w:hAnsi="Times New Roman"/>
          <w:b/>
          <w:sz w:val="32"/>
          <w:szCs w:val="32"/>
        </w:rPr>
        <w:t xml:space="preserve">. ročníka </w:t>
      </w:r>
      <w:proofErr w:type="spellStart"/>
      <w:r w:rsidRPr="0049366E">
        <w:rPr>
          <w:rFonts w:ascii="Times New Roman" w:eastAsia="Times New Roman" w:hAnsi="Times New Roman"/>
          <w:b/>
          <w:sz w:val="32"/>
          <w:szCs w:val="32"/>
        </w:rPr>
        <w:t>Hámorníckeho</w:t>
      </w:r>
      <w:proofErr w:type="spellEnd"/>
      <w:r w:rsidRPr="0049366E">
        <w:rPr>
          <w:rFonts w:ascii="Times New Roman" w:eastAsia="Times New Roman" w:hAnsi="Times New Roman"/>
          <w:b/>
          <w:sz w:val="32"/>
          <w:szCs w:val="32"/>
        </w:rPr>
        <w:t xml:space="preserve"> polmaratónu.</w:t>
      </w:r>
    </w:p>
    <w:p w:rsidR="00612DFE" w:rsidRPr="0049366E" w:rsidRDefault="00612DFE" w:rsidP="00612DF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9366E">
        <w:rPr>
          <w:rFonts w:ascii="Times New Roman" w:eastAsia="Times New Roman" w:hAnsi="Times New Roman"/>
          <w:b/>
          <w:sz w:val="32"/>
          <w:szCs w:val="32"/>
        </w:rPr>
        <w:t>Tešíme sa na stretnutie s Vami.</w:t>
      </w:r>
    </w:p>
    <w:p w:rsidR="00612DFE" w:rsidRPr="0049366E" w:rsidRDefault="00612DFE" w:rsidP="00612DFE">
      <w:pPr>
        <w:spacing w:after="0" w:line="240" w:lineRule="auto"/>
        <w:rPr>
          <w:rFonts w:ascii="Times New Roman" w:eastAsia="Times New Roman" w:hAnsi="Times New Roman"/>
          <w:b/>
          <w:sz w:val="36"/>
          <w:szCs w:val="32"/>
        </w:rPr>
      </w:pPr>
    </w:p>
    <w:p w:rsidR="00612DFE" w:rsidRPr="0049366E" w:rsidRDefault="00612DFE" w:rsidP="00612DFE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sz w:val="28"/>
          <w:szCs w:val="32"/>
        </w:rPr>
      </w:pPr>
      <w:r w:rsidRPr="0049366E">
        <w:rPr>
          <w:rFonts w:ascii="Times New Roman" w:eastAsia="Times New Roman" w:hAnsi="Times New Roman"/>
          <w:b/>
          <w:sz w:val="28"/>
          <w:szCs w:val="32"/>
        </w:rPr>
        <w:t>Organizačný výbor</w:t>
      </w:r>
    </w:p>
    <w:p w:rsidR="00612DFE" w:rsidRDefault="00612DFE">
      <w:pPr>
        <w:spacing w:after="0" w:line="240" w:lineRule="auto"/>
      </w:pPr>
      <w:r>
        <w:br w:type="page"/>
      </w:r>
    </w:p>
    <w:p w:rsidR="00C44C6E" w:rsidRPr="003E2383" w:rsidRDefault="00B00CC4" w:rsidP="00C44C6E">
      <w:pPr>
        <w:ind w:right="71"/>
        <w:jc w:val="center"/>
        <w:rPr>
          <w:rFonts w:ascii="Calibri" w:hAnsi="Calibri"/>
          <w:b/>
        </w:rPr>
      </w:pPr>
      <w:r w:rsidRPr="00B00CC4">
        <w:rPr>
          <w:rFonts w:ascii="Calibri" w:hAnsi="Calibri"/>
          <w:b/>
          <w:noProof/>
          <w:sz w:val="32"/>
          <w:lang w:eastAsia="sk-SK"/>
        </w:rPr>
        <w:lastRenderedPageBreak/>
        <w:pict>
          <v:shape id="_x0000_s1038" type="#_x0000_t176" style="position:absolute;left:0;text-align:left;margin-left:-5.45pt;margin-top:-4.85pt;width:390pt;height:560.25pt;z-index:-251659264"/>
        </w:pict>
      </w:r>
      <w:r w:rsidR="00C44C6E" w:rsidRPr="003E2383">
        <w:rPr>
          <w:rFonts w:ascii="Calibri" w:hAnsi="Calibri"/>
          <w:b/>
          <w:sz w:val="32"/>
        </w:rPr>
        <w:t>Propozície pretekov</w:t>
      </w:r>
    </w:p>
    <w:p w:rsidR="00C44C6E" w:rsidRPr="003E2383" w:rsidRDefault="00C44C6E" w:rsidP="00C44C6E">
      <w:pPr>
        <w:spacing w:line="240" w:lineRule="auto"/>
        <w:jc w:val="both"/>
        <w:rPr>
          <w:rFonts w:ascii="Calibri" w:hAnsi="Calibri"/>
          <w:sz w:val="24"/>
        </w:rPr>
      </w:pPr>
      <w:r w:rsidRPr="003E2383">
        <w:rPr>
          <w:rFonts w:ascii="Calibri" w:hAnsi="Calibri"/>
          <w:sz w:val="24"/>
          <w:szCs w:val="24"/>
        </w:rPr>
        <w:t xml:space="preserve">Bežecký klub </w:t>
      </w:r>
      <w:proofErr w:type="spellStart"/>
      <w:r w:rsidRPr="003E2383">
        <w:rPr>
          <w:rFonts w:ascii="Calibri" w:hAnsi="Calibri"/>
          <w:sz w:val="24"/>
          <w:szCs w:val="24"/>
        </w:rPr>
        <w:t>Spartak</w:t>
      </w:r>
      <w:proofErr w:type="spellEnd"/>
      <w:r w:rsidRPr="003E2383">
        <w:rPr>
          <w:rFonts w:ascii="Calibri" w:hAnsi="Calibri"/>
          <w:sz w:val="24"/>
          <w:szCs w:val="24"/>
        </w:rPr>
        <w:t xml:space="preserve"> Medzev v spolupráci s mestom Medzev a obcou Štós </w:t>
      </w:r>
      <w:r w:rsidR="00D90243">
        <w:rPr>
          <w:rFonts w:ascii="Calibri" w:hAnsi="Calibri"/>
          <w:sz w:val="24"/>
        </w:rPr>
        <w:t>usporiada dňa 13</w:t>
      </w:r>
      <w:r w:rsidRPr="003E2383">
        <w:rPr>
          <w:rFonts w:ascii="Calibri" w:hAnsi="Calibri"/>
          <w:sz w:val="24"/>
        </w:rPr>
        <w:t>.júla 201</w:t>
      </w:r>
      <w:r w:rsidR="00D90243">
        <w:rPr>
          <w:rFonts w:ascii="Calibri" w:hAnsi="Calibri"/>
          <w:sz w:val="24"/>
        </w:rPr>
        <w:t>3</w:t>
      </w:r>
      <w:r w:rsidRPr="003E2383">
        <w:rPr>
          <w:rFonts w:ascii="Calibri" w:hAnsi="Calibri"/>
          <w:sz w:val="24"/>
        </w:rPr>
        <w:t xml:space="preserve"> (sobota) so štartom o 11:00 hod.                           </w:t>
      </w:r>
      <w:r>
        <w:rPr>
          <w:rFonts w:ascii="Calibri" w:hAnsi="Calibri"/>
          <w:sz w:val="24"/>
        </w:rPr>
        <w:t xml:space="preserve"> 1</w:t>
      </w:r>
      <w:r w:rsidR="00D90243">
        <w:rPr>
          <w:rFonts w:ascii="Calibri" w:hAnsi="Calibri"/>
          <w:sz w:val="24"/>
        </w:rPr>
        <w:t>1</w:t>
      </w:r>
      <w:r w:rsidRPr="003E2383">
        <w:rPr>
          <w:rFonts w:ascii="Calibri" w:hAnsi="Calibri"/>
          <w:sz w:val="24"/>
        </w:rPr>
        <w:t xml:space="preserve">.ročník </w:t>
      </w:r>
      <w:proofErr w:type="spellStart"/>
      <w:r w:rsidRPr="003E2383">
        <w:rPr>
          <w:rFonts w:ascii="Calibri" w:hAnsi="Calibri"/>
          <w:sz w:val="24"/>
        </w:rPr>
        <w:t>Hámorníckeho</w:t>
      </w:r>
      <w:proofErr w:type="spellEnd"/>
      <w:r w:rsidRPr="003E2383">
        <w:rPr>
          <w:rFonts w:ascii="Calibri" w:hAnsi="Calibri"/>
          <w:sz w:val="24"/>
        </w:rPr>
        <w:t xml:space="preserve"> polmaratónu.</w:t>
      </w:r>
    </w:p>
    <w:p w:rsidR="00C6072A" w:rsidRDefault="00C44C6E" w:rsidP="00C44C6E">
      <w:pPr>
        <w:rPr>
          <w:rFonts w:ascii="Calibri" w:hAnsi="Calibri"/>
          <w:sz w:val="24"/>
        </w:rPr>
      </w:pPr>
      <w:r w:rsidRPr="003E2383">
        <w:rPr>
          <w:rFonts w:ascii="Calibri" w:hAnsi="Calibri"/>
          <w:sz w:val="24"/>
        </w:rPr>
        <w:t xml:space="preserve">Všetci sponzori budú uvedení na reklamnej tabuli v mieste </w:t>
      </w:r>
      <w:proofErr w:type="spellStart"/>
      <w:r w:rsidRPr="003E2383">
        <w:rPr>
          <w:rFonts w:ascii="Calibri" w:hAnsi="Calibri"/>
          <w:sz w:val="24"/>
        </w:rPr>
        <w:t>štartu.</w:t>
      </w:r>
      <w:r w:rsidRPr="003E2383">
        <w:rPr>
          <w:rFonts w:ascii="Calibri" w:hAnsi="Calibri"/>
          <w:b/>
          <w:noProof/>
          <w:sz w:val="24"/>
          <w:lang w:eastAsia="sk-SK"/>
        </w:rPr>
        <w:t>Trať</w:t>
      </w:r>
      <w:proofErr w:type="spellEnd"/>
      <w:r w:rsidRPr="003E2383">
        <w:rPr>
          <w:rFonts w:ascii="Calibri" w:hAnsi="Calibri"/>
          <w:noProof/>
          <w:sz w:val="24"/>
          <w:lang w:eastAsia="sk-SK"/>
        </w:rPr>
        <w:t xml:space="preserve"> meria 21,095 km, povrch trate je asfaltový, vedie ulicami mesta Medzev, pokračuje do obce Štós a späť.</w:t>
      </w:r>
    </w:p>
    <w:p w:rsidR="00C44C6E" w:rsidRDefault="00C44C6E" w:rsidP="00C44C6E">
      <w:pPr>
        <w:rPr>
          <w:rFonts w:ascii="Calibri" w:hAnsi="Calibri"/>
          <w:sz w:val="24"/>
        </w:rPr>
      </w:pPr>
      <w:r w:rsidRPr="003E2383">
        <w:rPr>
          <w:rFonts w:ascii="Calibri" w:hAnsi="Calibri"/>
          <w:b/>
          <w:noProof/>
          <w:sz w:val="24"/>
          <w:lang w:eastAsia="sk-SK"/>
        </w:rPr>
        <w:t>Prezentácia:</w:t>
      </w:r>
      <w:r w:rsidRPr="003E2383">
        <w:rPr>
          <w:rFonts w:ascii="Calibri" w:hAnsi="Calibri"/>
          <w:noProof/>
          <w:sz w:val="24"/>
          <w:lang w:eastAsia="sk-SK"/>
        </w:rPr>
        <w:t xml:space="preserve"> na futbalovom ihrisku v</w:t>
      </w:r>
      <w:r>
        <w:rPr>
          <w:rFonts w:ascii="Calibri" w:hAnsi="Calibri"/>
          <w:noProof/>
          <w:sz w:val="24"/>
          <w:lang w:eastAsia="sk-SK"/>
        </w:rPr>
        <w:t> </w:t>
      </w:r>
      <w:r w:rsidRPr="003E2383">
        <w:rPr>
          <w:rFonts w:ascii="Calibri" w:hAnsi="Calibri"/>
          <w:noProof/>
          <w:sz w:val="24"/>
          <w:lang w:eastAsia="sk-SK"/>
        </w:rPr>
        <w:t>Medzeve</w:t>
      </w:r>
    </w:p>
    <w:p w:rsidR="00C44C6E" w:rsidRPr="000221F2" w:rsidRDefault="00C44C6E" w:rsidP="000221F2">
      <w:pPr>
        <w:rPr>
          <w:rFonts w:ascii="Calibri" w:hAnsi="Calibri"/>
          <w:noProof/>
          <w:color w:val="76923C" w:themeColor="accent3" w:themeShade="BF"/>
          <w:sz w:val="24"/>
          <w:lang w:eastAsia="sk-SK"/>
        </w:rPr>
      </w:pPr>
      <w:r w:rsidRPr="000221F2">
        <w:rPr>
          <w:rFonts w:ascii="Calibri" w:hAnsi="Calibri"/>
          <w:noProof/>
          <w:color w:val="76923C" w:themeColor="accent3" w:themeShade="BF"/>
          <w:sz w:val="24"/>
          <w:lang w:eastAsia="sk-SK"/>
        </w:rPr>
        <w:t xml:space="preserve">On-line registrácia </w:t>
      </w:r>
      <w:r w:rsidR="000221F2" w:rsidRPr="000221F2">
        <w:rPr>
          <w:rFonts w:ascii="Calibri" w:hAnsi="Calibri"/>
          <w:noProof/>
          <w:color w:val="76923C" w:themeColor="accent3" w:themeShade="BF"/>
          <w:sz w:val="24"/>
          <w:lang w:eastAsia="sk-SK"/>
        </w:rPr>
        <w:t>pre In-line korčuliarov spustená na www.csrc.sk</w:t>
      </w:r>
      <w:r w:rsidRPr="000221F2">
        <w:rPr>
          <w:rFonts w:ascii="Calibri" w:hAnsi="Calibri"/>
          <w:noProof/>
          <w:color w:val="76923C" w:themeColor="accent3" w:themeShade="BF"/>
          <w:sz w:val="24"/>
          <w:lang w:eastAsia="sk-SK"/>
        </w:rPr>
        <w:tab/>
      </w:r>
    </w:p>
    <w:p w:rsidR="00C44C6E" w:rsidRPr="003E2383" w:rsidRDefault="00C44C6E" w:rsidP="00C44C6E">
      <w:pPr>
        <w:rPr>
          <w:rFonts w:ascii="Calibri" w:hAnsi="Calibri"/>
          <w:noProof/>
          <w:sz w:val="24"/>
          <w:lang w:eastAsia="sk-SK"/>
        </w:rPr>
      </w:pPr>
      <w:r w:rsidRPr="003E2383">
        <w:rPr>
          <w:rFonts w:ascii="Calibri" w:hAnsi="Calibri"/>
          <w:b/>
          <w:noProof/>
          <w:sz w:val="24"/>
          <w:lang w:eastAsia="sk-SK"/>
        </w:rPr>
        <w:t xml:space="preserve">Šatne: </w:t>
      </w:r>
      <w:r w:rsidRPr="003E2383">
        <w:rPr>
          <w:rFonts w:ascii="Calibri" w:hAnsi="Calibri"/>
          <w:noProof/>
          <w:sz w:val="24"/>
          <w:lang w:eastAsia="sk-SK"/>
        </w:rPr>
        <w:t>na futbalovom ihrisku v Medzeve</w:t>
      </w:r>
    </w:p>
    <w:p w:rsidR="00C6072A" w:rsidRDefault="00C44C6E" w:rsidP="00C44C6E">
      <w:pPr>
        <w:rPr>
          <w:rFonts w:ascii="Calibri" w:hAnsi="Calibri"/>
          <w:noProof/>
          <w:sz w:val="24"/>
          <w:lang w:eastAsia="sk-SK"/>
        </w:rPr>
      </w:pPr>
      <w:r w:rsidRPr="003E2383">
        <w:rPr>
          <w:rFonts w:ascii="Calibri" w:hAnsi="Calibri"/>
          <w:b/>
          <w:noProof/>
          <w:sz w:val="24"/>
          <w:lang w:eastAsia="sk-SK"/>
        </w:rPr>
        <w:t xml:space="preserve">Štartovné: </w:t>
      </w:r>
      <w:r w:rsidR="00E859B0">
        <w:rPr>
          <w:rFonts w:ascii="Calibri" w:hAnsi="Calibri"/>
          <w:b/>
          <w:noProof/>
          <w:sz w:val="24"/>
          <w:lang w:eastAsia="sk-SK"/>
        </w:rPr>
        <w:t>6</w:t>
      </w:r>
      <w:r w:rsidRPr="003E2383">
        <w:rPr>
          <w:rFonts w:ascii="Calibri" w:hAnsi="Calibri"/>
          <w:noProof/>
          <w:sz w:val="24"/>
          <w:lang w:eastAsia="sk-SK"/>
        </w:rPr>
        <w:t xml:space="preserve">,00 € </w:t>
      </w:r>
    </w:p>
    <w:p w:rsidR="00C44C6E" w:rsidRPr="003E2383" w:rsidRDefault="00C44C6E" w:rsidP="00C44C6E">
      <w:pPr>
        <w:rPr>
          <w:rFonts w:ascii="Calibri" w:hAnsi="Calibri"/>
          <w:noProof/>
          <w:sz w:val="24"/>
          <w:lang w:eastAsia="sk-SK"/>
        </w:rPr>
      </w:pPr>
      <w:r w:rsidRPr="003E2383">
        <w:rPr>
          <w:rFonts w:ascii="Calibri" w:hAnsi="Calibri"/>
          <w:b/>
          <w:noProof/>
          <w:sz w:val="24"/>
          <w:lang w:eastAsia="sk-SK"/>
        </w:rPr>
        <w:t xml:space="preserve">Štart: </w:t>
      </w:r>
      <w:r w:rsidRPr="003E2383">
        <w:rPr>
          <w:rFonts w:ascii="Calibri" w:hAnsi="Calibri"/>
          <w:noProof/>
          <w:sz w:val="24"/>
          <w:lang w:eastAsia="sk-SK"/>
        </w:rPr>
        <w:t>na futbalovom ihrisku v Medzeve o 11:00 hod.</w:t>
      </w:r>
    </w:p>
    <w:p w:rsidR="00C44C6E" w:rsidRPr="003E2383" w:rsidRDefault="00C44C6E" w:rsidP="00C44C6E">
      <w:pPr>
        <w:rPr>
          <w:rFonts w:ascii="Calibri" w:hAnsi="Calibri"/>
          <w:noProof/>
          <w:sz w:val="24"/>
          <w:lang w:eastAsia="sk-SK"/>
        </w:rPr>
      </w:pPr>
      <w:r w:rsidRPr="003E2383">
        <w:rPr>
          <w:rFonts w:ascii="Calibri" w:hAnsi="Calibri"/>
          <w:b/>
          <w:noProof/>
          <w:sz w:val="24"/>
          <w:lang w:eastAsia="sk-SK"/>
        </w:rPr>
        <w:t>Občerstvenie:</w:t>
      </w:r>
      <w:r w:rsidRPr="003E2383">
        <w:rPr>
          <w:rFonts w:ascii="Calibri" w:hAnsi="Calibri"/>
          <w:noProof/>
          <w:sz w:val="24"/>
          <w:lang w:eastAsia="sk-SK"/>
        </w:rPr>
        <w:t xml:space="preserve"> bude poskytnuté na 5-tom, 10-tom, 15-tom km trate a po dobehnutí do cieľa  bude pripravený obed, pivo, nealko a ovocie.</w:t>
      </w:r>
    </w:p>
    <w:p w:rsidR="00C44C6E" w:rsidRPr="003E2383" w:rsidRDefault="00C44C6E" w:rsidP="00C44C6E">
      <w:pPr>
        <w:outlineLvl w:val="0"/>
        <w:rPr>
          <w:rFonts w:ascii="Calibri" w:hAnsi="Calibri"/>
          <w:sz w:val="24"/>
          <w:szCs w:val="24"/>
        </w:rPr>
      </w:pPr>
      <w:r w:rsidRPr="003E2383">
        <w:rPr>
          <w:rFonts w:ascii="Calibri" w:hAnsi="Calibri"/>
          <w:sz w:val="24"/>
          <w:szCs w:val="24"/>
        </w:rPr>
        <w:t>Preteká sa podľa pravidiel atletiky a v súlade s týmito propozíciami.</w:t>
      </w:r>
    </w:p>
    <w:p w:rsidR="00C44C6E" w:rsidRPr="003E2383" w:rsidRDefault="00C44C6E" w:rsidP="00C44C6E">
      <w:pPr>
        <w:pStyle w:val="Bezriadkovania"/>
        <w:outlineLvl w:val="0"/>
        <w:rPr>
          <w:sz w:val="24"/>
          <w:szCs w:val="24"/>
        </w:rPr>
      </w:pPr>
      <w:r w:rsidRPr="003E2383">
        <w:rPr>
          <w:b/>
          <w:sz w:val="24"/>
          <w:szCs w:val="24"/>
        </w:rPr>
        <w:t xml:space="preserve">Informácie: </w:t>
      </w:r>
      <w:r w:rsidRPr="003E2383">
        <w:rPr>
          <w:b/>
          <w:sz w:val="24"/>
          <w:szCs w:val="24"/>
        </w:rPr>
        <w:tab/>
      </w:r>
      <w:r w:rsidRPr="003E2383">
        <w:rPr>
          <w:sz w:val="24"/>
          <w:szCs w:val="24"/>
        </w:rPr>
        <w:t xml:space="preserve">podáva riaditeľ pretekov </w:t>
      </w:r>
    </w:p>
    <w:p w:rsidR="00C44C6E" w:rsidRPr="003E2383" w:rsidRDefault="00C44C6E" w:rsidP="00C44C6E">
      <w:pPr>
        <w:pStyle w:val="Bezriadkovania"/>
        <w:ind w:left="708" w:firstLine="708"/>
        <w:rPr>
          <w:sz w:val="24"/>
          <w:szCs w:val="24"/>
        </w:rPr>
      </w:pPr>
      <w:r w:rsidRPr="003E2383">
        <w:rPr>
          <w:sz w:val="24"/>
          <w:szCs w:val="24"/>
        </w:rPr>
        <w:t xml:space="preserve">p. </w:t>
      </w:r>
      <w:proofErr w:type="spellStart"/>
      <w:r w:rsidRPr="003E2383">
        <w:rPr>
          <w:sz w:val="24"/>
          <w:szCs w:val="24"/>
        </w:rPr>
        <w:t>Imling</w:t>
      </w:r>
      <w:proofErr w:type="spellEnd"/>
      <w:r w:rsidRPr="003E2383">
        <w:rPr>
          <w:sz w:val="24"/>
          <w:szCs w:val="24"/>
        </w:rPr>
        <w:t xml:space="preserve"> Ján - tel.: 0915 444 949</w:t>
      </w:r>
    </w:p>
    <w:p w:rsidR="00C44C6E" w:rsidRPr="003E2383" w:rsidRDefault="00C44C6E" w:rsidP="00C44C6E">
      <w:pPr>
        <w:pStyle w:val="Bezriadkovania"/>
        <w:ind w:left="708" w:firstLine="708"/>
        <w:rPr>
          <w:sz w:val="24"/>
          <w:szCs w:val="24"/>
        </w:rPr>
      </w:pPr>
      <w:proofErr w:type="spellStart"/>
      <w:r w:rsidRPr="003E2383">
        <w:rPr>
          <w:sz w:val="24"/>
          <w:szCs w:val="24"/>
        </w:rPr>
        <w:t>www.bkspartakmedzev.sk</w:t>
      </w:r>
      <w:proofErr w:type="spellEnd"/>
    </w:p>
    <w:p w:rsidR="00C44C6E" w:rsidRPr="00C6072A" w:rsidRDefault="00C44C6E" w:rsidP="00C6072A">
      <w:pPr>
        <w:rPr>
          <w:rFonts w:ascii="Calibri" w:hAnsi="Calibri"/>
        </w:rPr>
      </w:pPr>
      <w:r>
        <w:rPr>
          <w:rFonts w:ascii="Calibri" w:hAnsi="Calibri"/>
          <w:noProof/>
          <w:lang w:eastAsia="sk-SK"/>
        </w:rPr>
        <w:drawing>
          <wp:anchor distT="24384" distB="31242" distL="126492" distR="124841" simplePos="0" relativeHeight="251662336" behindDoc="1" locked="0" layoutInCell="1" allowOverlap="1">
            <wp:simplePos x="0" y="0"/>
            <wp:positionH relativeFrom="column">
              <wp:posOffset>-96901</wp:posOffset>
            </wp:positionH>
            <wp:positionV relativeFrom="paragraph">
              <wp:posOffset>178308</wp:posOffset>
            </wp:positionV>
            <wp:extent cx="4772914" cy="1076198"/>
            <wp:effectExtent l="19050" t="0" r="8636" b="0"/>
            <wp:wrapTight wrapText="bothSides">
              <wp:wrapPolygon edited="0">
                <wp:start x="345" y="0"/>
                <wp:lineTo x="-86" y="2676"/>
                <wp:lineTo x="-86" y="18353"/>
                <wp:lineTo x="172" y="21029"/>
                <wp:lineTo x="345" y="21029"/>
                <wp:lineTo x="21208" y="21029"/>
                <wp:lineTo x="21380" y="21029"/>
                <wp:lineTo x="21639" y="19500"/>
                <wp:lineTo x="21639" y="2676"/>
                <wp:lineTo x="21467" y="382"/>
                <wp:lineTo x="21208" y="0"/>
                <wp:lineTo x="345" y="0"/>
              </wp:wrapPolygon>
            </wp:wrapTight>
            <wp:docPr id="7" name="Obrázek 5" descr="Výstřiž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914" cy="10761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3E2383">
        <w:rPr>
          <w:rFonts w:ascii="Calibri" w:hAnsi="Calibri"/>
          <w:sz w:val="24"/>
          <w:szCs w:val="24"/>
        </w:rPr>
        <w:t xml:space="preserve">Po skončení pretekov od 15:00 hod. pokračujú oslavy </w:t>
      </w:r>
      <w:r w:rsidRPr="003E2383">
        <w:rPr>
          <w:rFonts w:ascii="Calibri" w:hAnsi="Calibri"/>
          <w:sz w:val="24"/>
          <w:szCs w:val="24"/>
          <w:lang w:val="en-US"/>
        </w:rPr>
        <w:t>“</w:t>
      </w:r>
      <w:r w:rsidRPr="003E2383">
        <w:rPr>
          <w:rFonts w:ascii="Calibri" w:hAnsi="Calibri"/>
          <w:sz w:val="24"/>
          <w:szCs w:val="24"/>
        </w:rPr>
        <w:t>Dní mesta Medzev“ spojené so zábavou až do ranných hodín.</w:t>
      </w:r>
    </w:p>
    <w:p w:rsidR="003B5269" w:rsidRPr="003E2383" w:rsidRDefault="00B00CC4" w:rsidP="003B5269">
      <w:pPr>
        <w:pStyle w:val="Bezriadkovania"/>
        <w:jc w:val="both"/>
        <w:rPr>
          <w:bCs/>
          <w:lang w:eastAsia="ar-SA"/>
        </w:rPr>
      </w:pPr>
      <w:r w:rsidRPr="00B00CC4">
        <w:rPr>
          <w:b/>
          <w:noProof/>
          <w:u w:val="single"/>
          <w:lang w:eastAsia="sk-SK"/>
        </w:rPr>
        <w:lastRenderedPageBreak/>
        <w:pict>
          <v:shape id="_x0000_s1040" type="#_x0000_t176" style="position:absolute;left:0;text-align:left;margin-left:-6.2pt;margin-top:-13.05pt;width:389.25pt;height:569.25pt;z-index:-251658240"/>
        </w:pict>
      </w:r>
    </w:p>
    <w:p w:rsidR="003B5269" w:rsidRPr="003E2383" w:rsidRDefault="003B5269" w:rsidP="003B5269">
      <w:pPr>
        <w:ind w:firstLine="708"/>
        <w:rPr>
          <w:b/>
          <w:sz w:val="24"/>
          <w:szCs w:val="24"/>
          <w:u w:val="single"/>
        </w:rPr>
      </w:pPr>
      <w:r w:rsidRPr="003E2383">
        <w:rPr>
          <w:b/>
          <w:sz w:val="24"/>
          <w:szCs w:val="24"/>
          <w:u w:val="single"/>
        </w:rPr>
        <w:t>Kategórie bežci</w:t>
      </w:r>
    </w:p>
    <w:p w:rsidR="003B5269" w:rsidRPr="003E2383" w:rsidRDefault="003B5269" w:rsidP="003B5269">
      <w:pPr>
        <w:pStyle w:val="Bezriadkovania"/>
        <w:ind w:firstLine="708"/>
        <w:outlineLvl w:val="0"/>
      </w:pPr>
      <w:r w:rsidRPr="003E2383">
        <w:rPr>
          <w:b/>
        </w:rPr>
        <w:t xml:space="preserve">Muži: </w:t>
      </w:r>
      <w:r w:rsidRPr="003E2383">
        <w:rPr>
          <w:b/>
        </w:rPr>
        <w:tab/>
      </w:r>
      <w:r w:rsidRPr="003E2383">
        <w:t>A – do 40 rokov</w:t>
      </w:r>
    </w:p>
    <w:p w:rsidR="003B5269" w:rsidRPr="003E2383" w:rsidRDefault="003B5269" w:rsidP="003B5269">
      <w:pPr>
        <w:pStyle w:val="Bezriadkovania"/>
        <w:ind w:left="708" w:firstLine="708"/>
      </w:pPr>
      <w:r w:rsidRPr="003E2383">
        <w:t>B – do 50 rokov</w:t>
      </w:r>
    </w:p>
    <w:p w:rsidR="003B5269" w:rsidRPr="003E2383" w:rsidRDefault="003B5269" w:rsidP="003B5269">
      <w:pPr>
        <w:pStyle w:val="Bezriadkovania"/>
        <w:ind w:left="708" w:firstLine="708"/>
      </w:pPr>
      <w:r w:rsidRPr="003E2383">
        <w:t>C – do 60 rokov</w:t>
      </w:r>
    </w:p>
    <w:p w:rsidR="003B5269" w:rsidRPr="003E2383" w:rsidRDefault="003B5269" w:rsidP="003B5269">
      <w:pPr>
        <w:pStyle w:val="Bezriadkovania"/>
        <w:ind w:left="708" w:firstLine="708"/>
      </w:pPr>
      <w:r w:rsidRPr="003E2383">
        <w:t>D – nad 60 rokov</w:t>
      </w:r>
    </w:p>
    <w:p w:rsidR="003B5269" w:rsidRPr="003E2383" w:rsidRDefault="003B5269" w:rsidP="003B5269">
      <w:pPr>
        <w:pStyle w:val="Bezriadkovania"/>
        <w:ind w:left="708" w:firstLine="708"/>
      </w:pPr>
      <w:r w:rsidRPr="003E2383">
        <w:t>E – nad 70 rokov – 10 km</w:t>
      </w:r>
    </w:p>
    <w:p w:rsidR="003B5269" w:rsidRPr="003E2383" w:rsidRDefault="003B5269" w:rsidP="003B5269">
      <w:pPr>
        <w:pStyle w:val="Bezriadkovania"/>
        <w:ind w:left="708"/>
      </w:pPr>
      <w:r w:rsidRPr="003E2383">
        <w:rPr>
          <w:b/>
        </w:rPr>
        <w:t>Ženy:</w:t>
      </w:r>
      <w:r w:rsidRPr="003E2383">
        <w:t xml:space="preserve"> </w:t>
      </w:r>
      <w:r w:rsidRPr="003E2383">
        <w:tab/>
        <w:t>F – bez rozdielu veku</w:t>
      </w:r>
    </w:p>
    <w:p w:rsidR="003B5269" w:rsidRPr="003E2383" w:rsidRDefault="003B5269" w:rsidP="003B5269">
      <w:pPr>
        <w:pStyle w:val="Bezriadkovania"/>
      </w:pPr>
      <w:r w:rsidRPr="003E2383">
        <w:rPr>
          <w:b/>
        </w:rPr>
        <w:t xml:space="preserve">          Domáci:</w:t>
      </w:r>
      <w:r w:rsidRPr="003E2383">
        <w:t xml:space="preserve"> </w:t>
      </w:r>
      <w:r w:rsidRPr="003E2383">
        <w:tab/>
        <w:t>G – bez rozdielu veku</w:t>
      </w:r>
    </w:p>
    <w:p w:rsidR="003B5269" w:rsidRPr="003E2383" w:rsidRDefault="003B5269" w:rsidP="003B5269">
      <w:pPr>
        <w:pStyle w:val="Bezriadkovania"/>
      </w:pPr>
      <w:r w:rsidRPr="003E2383">
        <w:t xml:space="preserve"> </w:t>
      </w:r>
    </w:p>
    <w:p w:rsidR="003B5269" w:rsidRPr="003E2383" w:rsidRDefault="003B5269" w:rsidP="003B5269">
      <w:pPr>
        <w:pStyle w:val="Bezriadkovania"/>
        <w:ind w:firstLine="708"/>
        <w:outlineLvl w:val="0"/>
        <w:rPr>
          <w:b/>
          <w:u w:val="single"/>
        </w:rPr>
      </w:pPr>
    </w:p>
    <w:p w:rsidR="003B5269" w:rsidRPr="003E2383" w:rsidRDefault="003B5269" w:rsidP="003B5269">
      <w:pPr>
        <w:pStyle w:val="Bezriadkovania"/>
        <w:ind w:firstLine="708"/>
        <w:outlineLvl w:val="0"/>
        <w:rPr>
          <w:b/>
        </w:rPr>
      </w:pPr>
      <w:r w:rsidRPr="003E2383">
        <w:rPr>
          <w:b/>
          <w:u w:val="single"/>
        </w:rPr>
        <w:t>Hodnotenie bežci</w:t>
      </w:r>
    </w:p>
    <w:p w:rsidR="003B5269" w:rsidRPr="003E2383" w:rsidRDefault="003B5269" w:rsidP="003B5269">
      <w:pPr>
        <w:pStyle w:val="Bezriadkovania"/>
        <w:ind w:firstLine="708"/>
        <w:outlineLvl w:val="0"/>
      </w:pPr>
      <w:r w:rsidRPr="003E2383">
        <w:t>A –  1. - 5. miesto finančná odmena</w:t>
      </w:r>
    </w:p>
    <w:p w:rsidR="003B5269" w:rsidRPr="003E2383" w:rsidRDefault="003B5269" w:rsidP="003B5269">
      <w:pPr>
        <w:pStyle w:val="Bezriadkovania"/>
        <w:ind w:firstLine="708"/>
      </w:pPr>
      <w:r w:rsidRPr="003E2383">
        <w:t>B –  1. - 3. miesto finančná odmena</w:t>
      </w:r>
    </w:p>
    <w:p w:rsidR="003B5269" w:rsidRPr="003E2383" w:rsidRDefault="003B5269" w:rsidP="003B5269">
      <w:pPr>
        <w:pStyle w:val="Bezriadkovania"/>
        <w:ind w:firstLine="708"/>
      </w:pPr>
      <w:r w:rsidRPr="003E2383">
        <w:t>C –  1. - 3. miesto finančná odmena</w:t>
      </w:r>
    </w:p>
    <w:p w:rsidR="003B5269" w:rsidRPr="003E2383" w:rsidRDefault="003B5269" w:rsidP="003B5269">
      <w:pPr>
        <w:pStyle w:val="Bezriadkovania"/>
        <w:ind w:firstLine="708"/>
      </w:pPr>
      <w:r w:rsidRPr="003E2383">
        <w:t>D –  1. - 3. miesto finančná odmena</w:t>
      </w:r>
    </w:p>
    <w:p w:rsidR="003B5269" w:rsidRPr="003E2383" w:rsidRDefault="003B5269" w:rsidP="003B5269">
      <w:pPr>
        <w:pStyle w:val="Bezriadkovania"/>
        <w:ind w:firstLine="705"/>
      </w:pPr>
      <w:r w:rsidRPr="003E2383">
        <w:t>E –  1. - 3. miesto finančná odmena</w:t>
      </w:r>
    </w:p>
    <w:p w:rsidR="003B5269" w:rsidRPr="003E2383" w:rsidRDefault="003B5269" w:rsidP="003B5269">
      <w:pPr>
        <w:pStyle w:val="Bezriadkovania"/>
        <w:ind w:firstLine="705"/>
        <w:outlineLvl w:val="0"/>
      </w:pPr>
      <w:r w:rsidRPr="003E2383">
        <w:t>F –  1. - 5. miesto finančná odmena</w:t>
      </w:r>
    </w:p>
    <w:p w:rsidR="003B5269" w:rsidRPr="003E2383" w:rsidRDefault="003B5269" w:rsidP="003B5269">
      <w:pPr>
        <w:pStyle w:val="Bezriadkovania"/>
        <w:ind w:firstLine="705"/>
        <w:outlineLvl w:val="0"/>
      </w:pPr>
      <w:r w:rsidRPr="003E2383">
        <w:t>G – 1. - 3. miesto finančná odmena</w:t>
      </w:r>
    </w:p>
    <w:p w:rsidR="003B5269" w:rsidRPr="003E2383" w:rsidRDefault="003B5269" w:rsidP="003B5269">
      <w:pPr>
        <w:pStyle w:val="Bezriadkovania"/>
        <w:ind w:firstLine="705"/>
        <w:rPr>
          <w:b/>
          <w:u w:val="single"/>
        </w:rPr>
      </w:pPr>
    </w:p>
    <w:p w:rsidR="003B5269" w:rsidRPr="003E2383" w:rsidRDefault="003B5269" w:rsidP="003B5269">
      <w:pPr>
        <w:pStyle w:val="Bezriadkovania"/>
        <w:ind w:firstLine="705"/>
      </w:pPr>
      <w:r w:rsidRPr="003E2383">
        <w:rPr>
          <w:b/>
          <w:u w:val="single"/>
        </w:rPr>
        <w:t>Cenu starostu obce Štós</w:t>
      </w:r>
      <w:r w:rsidRPr="003E2383">
        <w:rPr>
          <w:b/>
        </w:rPr>
        <w:t xml:space="preserve"> </w:t>
      </w:r>
      <w:proofErr w:type="spellStart"/>
      <w:r w:rsidRPr="003E2383">
        <w:t>obdrží</w:t>
      </w:r>
      <w:proofErr w:type="spellEnd"/>
      <w:r w:rsidRPr="003E2383">
        <w:t xml:space="preserve"> prvý bežec na obrátke v obci Štós.</w:t>
      </w:r>
    </w:p>
    <w:p w:rsidR="003B5269" w:rsidRPr="003E2383" w:rsidRDefault="003B5269" w:rsidP="003B5269">
      <w:pPr>
        <w:pStyle w:val="Bezriadkovania"/>
        <w:ind w:firstLine="705"/>
        <w:outlineLvl w:val="0"/>
      </w:pPr>
    </w:p>
    <w:p w:rsidR="003B5269" w:rsidRPr="003E2383" w:rsidRDefault="003B5269" w:rsidP="003B5269">
      <w:pPr>
        <w:pStyle w:val="Bezriadkovania"/>
        <w:ind w:left="705"/>
        <w:rPr>
          <w:b/>
        </w:rPr>
      </w:pPr>
    </w:p>
    <w:p w:rsidR="003B5269" w:rsidRPr="003E2383" w:rsidRDefault="003B5269" w:rsidP="003B5269">
      <w:pPr>
        <w:pStyle w:val="Bezriadkovania"/>
        <w:ind w:firstLine="705"/>
        <w:outlineLvl w:val="0"/>
        <w:rPr>
          <w:b/>
        </w:rPr>
      </w:pPr>
      <w:r w:rsidRPr="003E2383">
        <w:rPr>
          <w:b/>
          <w:u w:val="single"/>
        </w:rPr>
        <w:t>Kategórie IN</w:t>
      </w:r>
      <w:r w:rsidR="007920ED">
        <w:rPr>
          <w:b/>
          <w:u w:val="single"/>
        </w:rPr>
        <w:t>-</w:t>
      </w:r>
      <w:r w:rsidRPr="003E2383">
        <w:rPr>
          <w:b/>
          <w:u w:val="single"/>
        </w:rPr>
        <w:t>LINE korčuliari</w:t>
      </w:r>
    </w:p>
    <w:p w:rsidR="003B5269" w:rsidRPr="003E2383" w:rsidRDefault="003B5269" w:rsidP="003B5269">
      <w:pPr>
        <w:pStyle w:val="Bezriadkovania"/>
        <w:ind w:firstLine="708"/>
        <w:outlineLvl w:val="0"/>
      </w:pPr>
      <w:r w:rsidRPr="003E2383">
        <w:rPr>
          <w:b/>
        </w:rPr>
        <w:t>MUŽI</w:t>
      </w:r>
      <w:r w:rsidRPr="003E2383">
        <w:t xml:space="preserve">: </w:t>
      </w:r>
      <w:r w:rsidRPr="003E2383">
        <w:tab/>
        <w:t>IM– bez rozdielu veku</w:t>
      </w:r>
    </w:p>
    <w:p w:rsidR="003B5269" w:rsidRPr="003E2383" w:rsidRDefault="003B5269" w:rsidP="003B5269">
      <w:pPr>
        <w:pStyle w:val="Bezriadkovania"/>
      </w:pPr>
      <w:r w:rsidRPr="003E2383">
        <w:tab/>
      </w:r>
      <w:r w:rsidRPr="003E2383">
        <w:rPr>
          <w:b/>
        </w:rPr>
        <w:t xml:space="preserve">ŽENY </w:t>
      </w:r>
      <w:r w:rsidRPr="003E2383">
        <w:rPr>
          <w:b/>
          <w:lang w:val="en-US"/>
        </w:rPr>
        <w:t>:</w:t>
      </w:r>
      <w:r w:rsidRPr="003E2383">
        <w:rPr>
          <w:b/>
        </w:rPr>
        <w:tab/>
        <w:t xml:space="preserve"> </w:t>
      </w:r>
      <w:r w:rsidRPr="003E2383">
        <w:t>IŽ</w:t>
      </w:r>
      <w:r w:rsidRPr="003E2383">
        <w:rPr>
          <w:b/>
        </w:rPr>
        <w:t xml:space="preserve"> </w:t>
      </w:r>
      <w:r w:rsidRPr="003E2383">
        <w:t>– bez rozdielu veku</w:t>
      </w:r>
    </w:p>
    <w:p w:rsidR="003B5269" w:rsidRPr="003E2383" w:rsidRDefault="003B5269" w:rsidP="003B5269">
      <w:pPr>
        <w:pStyle w:val="Bezriadkovania"/>
      </w:pPr>
    </w:p>
    <w:p w:rsidR="003B5269" w:rsidRPr="003E2383" w:rsidRDefault="003B5269" w:rsidP="003B5269">
      <w:pPr>
        <w:pStyle w:val="Bezriadkovania"/>
        <w:ind w:firstLine="705"/>
        <w:outlineLvl w:val="0"/>
        <w:rPr>
          <w:b/>
          <w:u w:val="single"/>
        </w:rPr>
      </w:pPr>
      <w:r w:rsidRPr="003E2383">
        <w:rPr>
          <w:b/>
          <w:u w:val="single"/>
        </w:rPr>
        <w:t>Hodnotenie IN</w:t>
      </w:r>
      <w:r w:rsidR="00491732">
        <w:rPr>
          <w:b/>
          <w:u w:val="single"/>
        </w:rPr>
        <w:t>-</w:t>
      </w:r>
      <w:r w:rsidRPr="003E2383">
        <w:rPr>
          <w:b/>
          <w:u w:val="single"/>
        </w:rPr>
        <w:t>LINE korčuliari</w:t>
      </w:r>
    </w:p>
    <w:p w:rsidR="003B5269" w:rsidRPr="003E2383" w:rsidRDefault="003B5269" w:rsidP="003B5269">
      <w:pPr>
        <w:pStyle w:val="Bezriadkovania"/>
        <w:ind w:left="705"/>
      </w:pPr>
      <w:r w:rsidRPr="003E2383">
        <w:t>IM– 1. - 3. miesto finančná odmena</w:t>
      </w:r>
    </w:p>
    <w:p w:rsidR="003B5269" w:rsidRPr="003E2383" w:rsidRDefault="003B5269" w:rsidP="003B5269">
      <w:pPr>
        <w:pStyle w:val="Bezriadkovania"/>
        <w:ind w:left="705"/>
      </w:pPr>
      <w:r w:rsidRPr="003E2383">
        <w:tab/>
      </w:r>
      <w:r w:rsidRPr="003E2383">
        <w:rPr>
          <w:b/>
        </w:rPr>
        <w:t xml:space="preserve"> </w:t>
      </w:r>
      <w:r w:rsidRPr="003E2383">
        <w:t>IŽ</w:t>
      </w:r>
      <w:r w:rsidRPr="003E2383">
        <w:rPr>
          <w:b/>
        </w:rPr>
        <w:t xml:space="preserve"> </w:t>
      </w:r>
      <w:r w:rsidRPr="003E2383">
        <w:t>– 1. - 3. miesto finančná odmena</w:t>
      </w:r>
    </w:p>
    <w:p w:rsidR="003B5269" w:rsidRPr="003E2383" w:rsidRDefault="003B5269" w:rsidP="003B5269">
      <w:pPr>
        <w:pStyle w:val="Bezriadkovania"/>
      </w:pPr>
    </w:p>
    <w:p w:rsidR="003B5269" w:rsidRPr="003E2383" w:rsidRDefault="003B5269" w:rsidP="003B5269">
      <w:pPr>
        <w:pStyle w:val="Bezriadkovania"/>
        <w:ind w:firstLine="705"/>
        <w:outlineLvl w:val="0"/>
        <w:rPr>
          <w:b/>
          <w:u w:val="single"/>
          <w:lang w:val="en-US"/>
        </w:rPr>
      </w:pPr>
      <w:r w:rsidRPr="003E2383">
        <w:rPr>
          <w:b/>
          <w:u w:val="single"/>
        </w:rPr>
        <w:t>Poznámky</w:t>
      </w:r>
      <w:r w:rsidRPr="003E2383">
        <w:rPr>
          <w:b/>
          <w:u w:val="single"/>
          <w:lang w:val="en-US"/>
        </w:rPr>
        <w:t>:</w:t>
      </w:r>
    </w:p>
    <w:p w:rsidR="003B5269" w:rsidRPr="003E2383" w:rsidRDefault="003B5269" w:rsidP="003B5269">
      <w:pPr>
        <w:pStyle w:val="Bezriadkovania"/>
        <w:ind w:left="315"/>
        <w:jc w:val="both"/>
        <w:rPr>
          <w:lang w:eastAsia="ar-SA"/>
        </w:rPr>
      </w:pPr>
      <w:r w:rsidRPr="003E2383">
        <w:rPr>
          <w:lang w:eastAsia="ar-SA"/>
        </w:rPr>
        <w:t>- organizátor nepreberá zodpovednosť za škody na majetku, alebo na zdraví            súvisiace s cestou, pobytom a účasťou pretekárov na podujatí</w:t>
      </w:r>
    </w:p>
    <w:p w:rsidR="00B553B1" w:rsidRDefault="003B5269" w:rsidP="00B553B1">
      <w:pPr>
        <w:pStyle w:val="Bezriadkovania"/>
        <w:ind w:left="315"/>
        <w:jc w:val="both"/>
        <w:rPr>
          <w:bCs/>
          <w:lang w:eastAsia="ar-SA"/>
        </w:rPr>
      </w:pPr>
      <w:r w:rsidRPr="003E2383">
        <w:rPr>
          <w:lang w:eastAsia="ar-SA"/>
        </w:rPr>
        <w:t xml:space="preserve">- pretekári štartujú na vlastné riziko a sú povinní dodržiavať príslušné ustanovenia zákona č. 8/2009 </w:t>
      </w:r>
      <w:proofErr w:type="spellStart"/>
      <w:r w:rsidRPr="003E2383">
        <w:rPr>
          <w:lang w:eastAsia="ar-SA"/>
        </w:rPr>
        <w:t>Z.z</w:t>
      </w:r>
      <w:proofErr w:type="spellEnd"/>
      <w:r w:rsidRPr="003E2383">
        <w:rPr>
          <w:lang w:eastAsia="ar-SA"/>
        </w:rPr>
        <w:t xml:space="preserve">. o  cestnej premávke a o zmene a doplnení niektorých zákonov a </w:t>
      </w:r>
      <w:r w:rsidRPr="003E2383">
        <w:rPr>
          <w:bCs/>
          <w:lang w:eastAsia="ar-SA"/>
        </w:rPr>
        <w:t>Vyhlášku Ministerstva vnútra Slovenskej republiky 9/2009 Z. z., ktorou sa vykonáva zákon o cestnej premávke</w:t>
      </w:r>
      <w:r w:rsidR="00B553B1" w:rsidRPr="003E2383">
        <w:rPr>
          <w:bCs/>
          <w:lang w:eastAsia="ar-SA"/>
        </w:rPr>
        <w:t>.</w:t>
      </w:r>
    </w:p>
    <w:sectPr w:rsidR="00B553B1" w:rsidSect="00612DFE">
      <w:pgSz w:w="16839" w:h="11907" w:orient="landscape" w:code="9"/>
      <w:pgMar w:top="453" w:right="425" w:bottom="425" w:left="539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B9" w:rsidRDefault="005024B9" w:rsidP="00612DFE">
      <w:pPr>
        <w:spacing w:after="0" w:line="240" w:lineRule="auto"/>
      </w:pPr>
      <w:r>
        <w:separator/>
      </w:r>
    </w:p>
  </w:endnote>
  <w:endnote w:type="continuationSeparator" w:id="0">
    <w:p w:rsidR="005024B9" w:rsidRDefault="005024B9" w:rsidP="0061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B9" w:rsidRDefault="005024B9" w:rsidP="00612DFE">
      <w:pPr>
        <w:spacing w:after="0" w:line="240" w:lineRule="auto"/>
      </w:pPr>
      <w:r>
        <w:separator/>
      </w:r>
    </w:p>
  </w:footnote>
  <w:footnote w:type="continuationSeparator" w:id="0">
    <w:p w:rsidR="005024B9" w:rsidRDefault="005024B9" w:rsidP="0061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708C"/>
    <w:multiLevelType w:val="hybridMultilevel"/>
    <w:tmpl w:val="B3208692"/>
    <w:lvl w:ilvl="0" w:tplc="C6789B28">
      <w:numFmt w:val="bullet"/>
      <w:lvlText w:val="-"/>
      <w:lvlJc w:val="left"/>
      <w:pPr>
        <w:ind w:left="720" w:hanging="360"/>
      </w:pPr>
      <w:rPr>
        <w:rFonts w:ascii="Calibri" w:eastAsia="Corbe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2BA"/>
    <w:rsid w:val="000221F2"/>
    <w:rsid w:val="00075B67"/>
    <w:rsid w:val="000A04F3"/>
    <w:rsid w:val="000B591D"/>
    <w:rsid w:val="000F5CC5"/>
    <w:rsid w:val="00107F86"/>
    <w:rsid w:val="0015062B"/>
    <w:rsid w:val="0015725E"/>
    <w:rsid w:val="00172F5D"/>
    <w:rsid w:val="001E1F52"/>
    <w:rsid w:val="001F5BC2"/>
    <w:rsid w:val="00251617"/>
    <w:rsid w:val="0030331A"/>
    <w:rsid w:val="003B5269"/>
    <w:rsid w:val="003E2383"/>
    <w:rsid w:val="003F0151"/>
    <w:rsid w:val="0041354E"/>
    <w:rsid w:val="00426990"/>
    <w:rsid w:val="0045095D"/>
    <w:rsid w:val="00491732"/>
    <w:rsid w:val="0049366E"/>
    <w:rsid w:val="004C40A4"/>
    <w:rsid w:val="004F305B"/>
    <w:rsid w:val="004F7415"/>
    <w:rsid w:val="005024B9"/>
    <w:rsid w:val="00524992"/>
    <w:rsid w:val="00532825"/>
    <w:rsid w:val="0058482D"/>
    <w:rsid w:val="005D1EFD"/>
    <w:rsid w:val="005E457D"/>
    <w:rsid w:val="005F4307"/>
    <w:rsid w:val="00612DFE"/>
    <w:rsid w:val="00630A86"/>
    <w:rsid w:val="00690720"/>
    <w:rsid w:val="007112BA"/>
    <w:rsid w:val="007406D0"/>
    <w:rsid w:val="00755665"/>
    <w:rsid w:val="00761606"/>
    <w:rsid w:val="00765D1D"/>
    <w:rsid w:val="00783270"/>
    <w:rsid w:val="007920ED"/>
    <w:rsid w:val="008421D8"/>
    <w:rsid w:val="0084607E"/>
    <w:rsid w:val="00861AA5"/>
    <w:rsid w:val="00890677"/>
    <w:rsid w:val="008C7BA6"/>
    <w:rsid w:val="008E459B"/>
    <w:rsid w:val="008F5870"/>
    <w:rsid w:val="00907E5D"/>
    <w:rsid w:val="009154AD"/>
    <w:rsid w:val="00917BF5"/>
    <w:rsid w:val="0093065C"/>
    <w:rsid w:val="009636BD"/>
    <w:rsid w:val="00965895"/>
    <w:rsid w:val="009774EE"/>
    <w:rsid w:val="009866AF"/>
    <w:rsid w:val="009D1CAB"/>
    <w:rsid w:val="00AB7CDD"/>
    <w:rsid w:val="00AE705E"/>
    <w:rsid w:val="00B00CC4"/>
    <w:rsid w:val="00B317C2"/>
    <w:rsid w:val="00B46FBC"/>
    <w:rsid w:val="00B553B1"/>
    <w:rsid w:val="00B5607A"/>
    <w:rsid w:val="00B67EF4"/>
    <w:rsid w:val="00BC649B"/>
    <w:rsid w:val="00C44C6E"/>
    <w:rsid w:val="00C6072A"/>
    <w:rsid w:val="00CD29B8"/>
    <w:rsid w:val="00D111BF"/>
    <w:rsid w:val="00D148F9"/>
    <w:rsid w:val="00D1608B"/>
    <w:rsid w:val="00D90243"/>
    <w:rsid w:val="00DB0BDA"/>
    <w:rsid w:val="00DB0FFF"/>
    <w:rsid w:val="00E00400"/>
    <w:rsid w:val="00E04872"/>
    <w:rsid w:val="00E12AF5"/>
    <w:rsid w:val="00E13B34"/>
    <w:rsid w:val="00E631AD"/>
    <w:rsid w:val="00E70F9B"/>
    <w:rsid w:val="00E84BF5"/>
    <w:rsid w:val="00E859B0"/>
    <w:rsid w:val="00EB6BCD"/>
    <w:rsid w:val="00EE4A77"/>
    <w:rsid w:val="00FA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bel" w:eastAsia="Corbel" w:hAnsi="Corbe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607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3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65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DB0BDA"/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72F5D"/>
    <w:rPr>
      <w:color w:val="0000FF"/>
      <w:u w:val="single"/>
    </w:rPr>
  </w:style>
  <w:style w:type="character" w:styleId="Jemnzvraznenie">
    <w:name w:val="Subtle Emphasis"/>
    <w:basedOn w:val="Predvolenpsmoodseku"/>
    <w:uiPriority w:val="19"/>
    <w:qFormat/>
    <w:rsid w:val="00B46FBC"/>
    <w:rPr>
      <w:i/>
      <w:iCs/>
      <w:color w:val="808080" w:themeColor="text1" w:themeTint="7F"/>
    </w:rPr>
  </w:style>
  <w:style w:type="paragraph" w:styleId="Odsekzoznamu">
    <w:name w:val="List Paragraph"/>
    <w:basedOn w:val="Normlny"/>
    <w:uiPriority w:val="34"/>
    <w:qFormat/>
    <w:rsid w:val="009154A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1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12DF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61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12DF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8AE1-ADD3-44DD-879B-D476A742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Strompl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Strompl</dc:creator>
  <cp:lastModifiedBy>ASUS</cp:lastModifiedBy>
  <cp:revision>9</cp:revision>
  <cp:lastPrinted>2011-01-14T19:42:00Z</cp:lastPrinted>
  <dcterms:created xsi:type="dcterms:W3CDTF">2012-07-13T19:29:00Z</dcterms:created>
  <dcterms:modified xsi:type="dcterms:W3CDTF">2013-05-09T20:02:00Z</dcterms:modified>
</cp:coreProperties>
</file>